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9D458" w14:textId="1F2FB5D5" w:rsidR="00015B25" w:rsidRPr="00BC555F" w:rsidRDefault="00015B25" w:rsidP="00015B25">
      <w:pPr>
        <w:tabs>
          <w:tab w:val="left" w:pos="993"/>
          <w:tab w:val="left" w:pos="1134"/>
        </w:tabs>
        <w:rPr>
          <w:rFonts w:cs="Arial"/>
          <w:i/>
        </w:rPr>
      </w:pPr>
      <w:r w:rsidRPr="00BC555F">
        <w:rPr>
          <w:rFonts w:cs="Arial"/>
        </w:rPr>
        <w:t xml:space="preserve">Številka: </w:t>
      </w:r>
      <w:r w:rsidR="00BC555F" w:rsidRPr="00BC555F">
        <w:rPr>
          <w:rFonts w:cs="Arial"/>
        </w:rPr>
        <w:t>4300-0010/2024-2</w:t>
      </w:r>
    </w:p>
    <w:p w14:paraId="6E041A2B" w14:textId="365729E1" w:rsidR="00015B25" w:rsidRDefault="00015B25" w:rsidP="00015B25">
      <w:pPr>
        <w:tabs>
          <w:tab w:val="left" w:pos="1026"/>
        </w:tabs>
        <w:jc w:val="both"/>
        <w:rPr>
          <w:rFonts w:cs="Arial"/>
        </w:rPr>
      </w:pPr>
      <w:r w:rsidRPr="00BC555F">
        <w:rPr>
          <w:rFonts w:cs="Arial"/>
        </w:rPr>
        <w:t>JN BR:</w:t>
      </w:r>
      <w:r w:rsidR="00BC555F" w:rsidRPr="00BC555F">
        <w:rPr>
          <w:rFonts w:cs="Arial"/>
        </w:rPr>
        <w:t xml:space="preserve"> 2024-338</w:t>
      </w:r>
    </w:p>
    <w:p w14:paraId="2E6CDA89" w14:textId="77777777" w:rsidR="00015B25" w:rsidRPr="0011436A" w:rsidRDefault="00015B25" w:rsidP="00015B25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21087770" w14:textId="77777777" w:rsidR="00015B25" w:rsidRPr="0010261F" w:rsidRDefault="00015B25" w:rsidP="00015B25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15B25" w:rsidRPr="007838D2" w14:paraId="30FC4251" w14:textId="77777777" w:rsidTr="00982250">
        <w:tc>
          <w:tcPr>
            <w:tcW w:w="3878" w:type="dxa"/>
          </w:tcPr>
          <w:p w14:paraId="5CDAC9F8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5083177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5028316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DC5B58C" w14:textId="77777777" w:rsidTr="00982250">
        <w:tc>
          <w:tcPr>
            <w:tcW w:w="3878" w:type="dxa"/>
          </w:tcPr>
          <w:p w14:paraId="5888E79B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1729F86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02B721E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1FAE450F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519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F84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47D8D9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1A9398BE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0A71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185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1AFA9785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92CAA10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92E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07A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20F1F32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0D055AB0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D0B" w14:textId="77777777" w:rsidR="00015B25" w:rsidRPr="007838D2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1B0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51E30360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F67566A" w14:textId="77777777" w:rsidTr="00982250">
        <w:tc>
          <w:tcPr>
            <w:tcW w:w="3878" w:type="dxa"/>
          </w:tcPr>
          <w:p w14:paraId="2174B921" w14:textId="77777777" w:rsidR="00015B25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15EEDA64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73CF909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492A856B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7F4D27B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DF9B37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262B822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D74" w14:textId="77777777" w:rsidR="00015B25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37EFF92D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370B9E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6C55ED3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7D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6EDB694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081A2BD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D8E" w14:textId="77777777" w:rsidR="00015B25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192C4E82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53CC969C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ABAC027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E13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25735394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545A22D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20F77649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83F9224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CCC" w14:textId="77777777" w:rsidR="00015B25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>a za postopek javnega naročila:</w:t>
            </w:r>
          </w:p>
          <w:p w14:paraId="5EF0A34F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50B5E630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D4CAD21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e-naslov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832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19FEEDB9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63F2979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6CAE5D56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</w:tbl>
    <w:p w14:paraId="39D6707B" w14:textId="77777777" w:rsidR="00015B25" w:rsidRPr="007838D2" w:rsidRDefault="00015B25" w:rsidP="00015B25">
      <w:pPr>
        <w:rPr>
          <w:rFonts w:cs="Arial"/>
        </w:rPr>
      </w:pPr>
    </w:p>
    <w:p w14:paraId="72A5ECD5" w14:textId="77777777" w:rsidR="00015B25" w:rsidRPr="007838D2" w:rsidRDefault="00015B25" w:rsidP="00015B25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27B9286" w14:textId="77777777" w:rsidR="00015B25" w:rsidRPr="007838D2" w:rsidRDefault="00015B25" w:rsidP="00015B25">
      <w:pPr>
        <w:ind w:right="7"/>
        <w:jc w:val="both"/>
        <w:rPr>
          <w:rFonts w:cs="Arial"/>
          <w:highlight w:val="yellow"/>
        </w:rPr>
      </w:pPr>
    </w:p>
    <w:p w14:paraId="39B1154B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98AA653" w14:textId="77777777" w:rsidR="00015B25" w:rsidRDefault="00015B25" w:rsidP="00015B25">
      <w:pPr>
        <w:jc w:val="both"/>
        <w:rPr>
          <w:rFonts w:cs="Arial"/>
        </w:rPr>
      </w:pPr>
    </w:p>
    <w:p w14:paraId="371BB451" w14:textId="77777777" w:rsidR="00015B25" w:rsidRDefault="00015B25" w:rsidP="00015B25">
      <w:pPr>
        <w:jc w:val="both"/>
        <w:rPr>
          <w:rFonts w:cs="Arial"/>
        </w:rPr>
      </w:pPr>
    </w:p>
    <w:p w14:paraId="3CE14C10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2A2FC3FA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057E1036" w14:textId="77777777" w:rsidR="00015B25" w:rsidRPr="007838D2" w:rsidRDefault="00015B25" w:rsidP="00015B25">
      <w:pPr>
        <w:rPr>
          <w:rFonts w:cs="Arial"/>
        </w:rPr>
      </w:pPr>
    </w:p>
    <w:p w14:paraId="5040988B" w14:textId="77777777" w:rsidR="00015B25" w:rsidRDefault="00015B25" w:rsidP="00015B25">
      <w:pPr>
        <w:jc w:val="both"/>
        <w:rPr>
          <w:rFonts w:cs="Arial"/>
        </w:rPr>
      </w:pPr>
    </w:p>
    <w:p w14:paraId="5928FDC9" w14:textId="77777777" w:rsidR="00015B25" w:rsidRDefault="00015B25" w:rsidP="00015B25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149CFA70" w14:textId="77777777" w:rsidR="00015B25" w:rsidRPr="00857AE0" w:rsidRDefault="00015B25" w:rsidP="00015B25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65405C2C" w14:textId="77777777" w:rsidR="00015B25" w:rsidRDefault="00015B25" w:rsidP="00015B25">
      <w:pPr>
        <w:rPr>
          <w:rFonts w:cs="Arial"/>
          <w:i/>
        </w:rPr>
      </w:pPr>
    </w:p>
    <w:p w14:paraId="711CFABE" w14:textId="77777777" w:rsidR="00015B25" w:rsidRPr="00482AE9" w:rsidRDefault="00015B25" w:rsidP="00015B25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</w:t>
      </w:r>
      <w:r w:rsidRPr="00482AE9">
        <w:rPr>
          <w:rFonts w:cs="Arial"/>
          <w:i/>
        </w:rPr>
        <w:t xml:space="preserve"> vsa sodelujoča podjetja, zato se ga razmnoži. Ta obrazec je sestavni del in priloga ponudbe.</w:t>
      </w:r>
    </w:p>
    <w:p w14:paraId="12B1BC30" w14:textId="2681FA3E" w:rsidR="00AF7809" w:rsidRPr="00015B25" w:rsidRDefault="00AF7809" w:rsidP="00015B25"/>
    <w:sectPr w:rsidR="00AF7809" w:rsidRPr="00015B2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22C82" w14:textId="77777777" w:rsidR="00AA1EFD" w:rsidRDefault="00AA1EFD">
      <w:r>
        <w:separator/>
      </w:r>
    </w:p>
  </w:endnote>
  <w:endnote w:type="continuationSeparator" w:id="0">
    <w:p w14:paraId="399343FB" w14:textId="77777777" w:rsidR="00AA1EFD" w:rsidRDefault="00AA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27ABC9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5B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5B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23C89" w14:textId="77777777" w:rsidR="00AA1EFD" w:rsidRDefault="00AA1EFD">
      <w:r>
        <w:separator/>
      </w:r>
    </w:p>
  </w:footnote>
  <w:footnote w:type="continuationSeparator" w:id="0">
    <w:p w14:paraId="23DB757A" w14:textId="77777777" w:rsidR="00AA1EFD" w:rsidRDefault="00AA1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A54A8A5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0044475">
    <w:abstractNumId w:val="3"/>
  </w:num>
  <w:num w:numId="2" w16cid:durableId="549804238">
    <w:abstractNumId w:val="6"/>
  </w:num>
  <w:num w:numId="3" w16cid:durableId="1220287697">
    <w:abstractNumId w:val="7"/>
  </w:num>
  <w:num w:numId="4" w16cid:durableId="2006392376">
    <w:abstractNumId w:val="2"/>
  </w:num>
  <w:num w:numId="5" w16cid:durableId="717436341">
    <w:abstractNumId w:val="1"/>
  </w:num>
  <w:num w:numId="6" w16cid:durableId="390539468">
    <w:abstractNumId w:val="0"/>
  </w:num>
  <w:num w:numId="7" w16cid:durableId="539362839">
    <w:abstractNumId w:val="4"/>
  </w:num>
  <w:num w:numId="8" w16cid:durableId="1270625220">
    <w:abstractNumId w:val="8"/>
  </w:num>
  <w:num w:numId="9" w16cid:durableId="582615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25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73C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05B6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A6D6B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C44"/>
    <w:rsid w:val="00A75802"/>
    <w:rsid w:val="00A75FDE"/>
    <w:rsid w:val="00A83E62"/>
    <w:rsid w:val="00A92149"/>
    <w:rsid w:val="00A94432"/>
    <w:rsid w:val="00AA1EFD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C555F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0CAC"/>
    <w:rsid w:val="00D579F3"/>
    <w:rsid w:val="00D707B4"/>
    <w:rsid w:val="00D7309B"/>
    <w:rsid w:val="00D7352E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4C4C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D245FA-9765-4079-80A9-7AA2ED69C7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2DFE3-0E98-4AB9-BAE7-2C8135983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76</cp:revision>
  <cp:lastPrinted>2016-06-20T06:28:00Z</cp:lastPrinted>
  <dcterms:created xsi:type="dcterms:W3CDTF">2015-02-19T08:08:00Z</dcterms:created>
  <dcterms:modified xsi:type="dcterms:W3CDTF">2024-09-19T12:22:00Z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